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0"/>
        <w:gridCol w:w="1730"/>
        <w:gridCol w:w="1804"/>
        <w:gridCol w:w="1763"/>
        <w:gridCol w:w="1751"/>
      </w:tblGrid>
      <w:tr w:rsidR="004A61B9" w:rsidTr="00307CB7">
        <w:trPr>
          <w:trHeight w:val="897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1B9" w:rsidRDefault="00026277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bookmarkStart w:id="0" w:name="_GoBack"/>
            <w:r>
              <w:rPr>
                <w:noProof/>
                <w:lang w:val="es-MX"/>
              </w:rPr>
              <w:drawing>
                <wp:anchor distT="0" distB="0" distL="114300" distR="114300" simplePos="0" relativeHeight="251662336" behindDoc="0" locked="0" layoutInCell="1" allowOverlap="1" wp14:anchorId="238A30B0" wp14:editId="077AA5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-10160</wp:posOffset>
                  </wp:positionV>
                  <wp:extent cx="1190625" cy="702945"/>
                  <wp:effectExtent l="0" t="0" r="0" b="1905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Registro de Marca del CE </w:t>
            </w:r>
          </w:p>
        </w:tc>
        <w:tc>
          <w:tcPr>
            <w:tcW w:w="3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Registro de Marca del ECE/  OC</w:t>
            </w:r>
          </w:p>
        </w:tc>
      </w:tr>
      <w:tr w:rsidR="004A61B9" w:rsidTr="00307CB7">
        <w:trPr>
          <w:trHeight w:val="288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52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1B9" w:rsidRDefault="004A61B9" w:rsidP="00307CB7">
            <w:pPr>
              <w:widowControl/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</w:rPr>
              <w:t>Cédula de Evaluación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</w:tbl>
    <w:p w:rsidR="004A61B9" w:rsidRDefault="004A61B9" w:rsidP="004A61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ontserrat" w:eastAsia="Montserrat" w:hAnsi="Montserrat" w:cs="Montserrat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6521"/>
      </w:tblGrid>
      <w:tr w:rsidR="004A61B9" w:rsidTr="00307CB7">
        <w:tc>
          <w:tcPr>
            <w:tcW w:w="3544" w:type="dxa"/>
            <w:tcBorders>
              <w:top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Evaluador:</w:t>
            </w:r>
          </w:p>
        </w:tc>
        <w:tc>
          <w:tcPr>
            <w:tcW w:w="6521" w:type="dxa"/>
            <w:tcBorders>
              <w:top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Clave alfanumérica de la cédula de acreditación y nombre completo</w:t>
            </w:r>
          </w:p>
        </w:tc>
      </w:tr>
      <w:tr w:rsidR="004A61B9" w:rsidTr="00307CB7">
        <w:tc>
          <w:tcPr>
            <w:tcW w:w="3544" w:type="dxa"/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ECE/CE:</w:t>
            </w:r>
          </w:p>
        </w:tc>
        <w:tc>
          <w:tcPr>
            <w:tcW w:w="6521" w:type="dxa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Clave alfanumérica de la cédula de acreditación y la razón social o denominación</w:t>
            </w:r>
          </w:p>
        </w:tc>
      </w:tr>
      <w:tr w:rsidR="004A61B9" w:rsidTr="00307CB7">
        <w:tc>
          <w:tcPr>
            <w:tcW w:w="3544" w:type="dxa"/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Candidato:</w:t>
            </w:r>
          </w:p>
        </w:tc>
        <w:tc>
          <w:tcPr>
            <w:tcW w:w="6521" w:type="dxa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Nombre completo</w:t>
            </w:r>
          </w:p>
        </w:tc>
      </w:tr>
      <w:tr w:rsidR="004A61B9" w:rsidTr="00307CB7">
        <w:tc>
          <w:tcPr>
            <w:tcW w:w="3544" w:type="dxa"/>
            <w:tcBorders>
              <w:bottom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Estándar de Competencia: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Código y Titulo</w:t>
            </w:r>
          </w:p>
        </w:tc>
      </w:tr>
      <w:tr w:rsidR="004A61B9" w:rsidTr="00307CB7">
        <w:tc>
          <w:tcPr>
            <w:tcW w:w="3544" w:type="dxa"/>
            <w:tcBorders>
              <w:bottom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Fecha: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Día – Mes – Año de la Presentación de los Resultados de la Evaluación de acuerdo al Plan de Evaluación</w:t>
            </w:r>
          </w:p>
        </w:tc>
      </w:tr>
      <w:tr w:rsidR="004A61B9" w:rsidTr="00307CB7">
        <w:tc>
          <w:tcPr>
            <w:tcW w:w="10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c>
          <w:tcPr>
            <w:tcW w:w="10065" w:type="dxa"/>
            <w:gridSpan w:val="2"/>
            <w:tcBorders>
              <w:top w:val="single" w:sz="4" w:space="0" w:color="000000"/>
            </w:tcBorders>
            <w:shd w:val="clear" w:color="auto" w:fill="A6A6A6"/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R</w:t>
            </w:r>
            <w:r>
              <w:rPr>
                <w:rFonts w:ascii="Montserrat" w:eastAsia="Montserrat" w:hAnsi="Montserrat" w:cs="Montserrat"/>
                <w:b/>
                <w:sz w:val="13"/>
                <w:szCs w:val="13"/>
              </w:rPr>
              <w:t xml:space="preserve">ESULTADO DE LA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</w:t>
            </w:r>
            <w:r>
              <w:rPr>
                <w:rFonts w:ascii="Montserrat" w:eastAsia="Montserrat" w:hAnsi="Montserrat" w:cs="Montserrat"/>
                <w:b/>
                <w:sz w:val="13"/>
                <w:szCs w:val="13"/>
              </w:rPr>
              <w:t>VALUACIÓN</w:t>
            </w:r>
          </w:p>
        </w:tc>
      </w:tr>
      <w:tr w:rsidR="004A61B9" w:rsidTr="00307CB7">
        <w:trPr>
          <w:trHeight w:val="367"/>
        </w:trPr>
        <w:tc>
          <w:tcPr>
            <w:tcW w:w="3544" w:type="dxa"/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Mejores Prácticas</w:t>
            </w:r>
          </w:p>
        </w:tc>
        <w:tc>
          <w:tcPr>
            <w:tcW w:w="6521" w:type="dxa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Describa, en su caso, los resultados sobresalientes del candidato presentados en la Evaluación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rPr>
          <w:trHeight w:val="699"/>
        </w:trPr>
        <w:tc>
          <w:tcPr>
            <w:tcW w:w="3544" w:type="dxa"/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Áreas de Oportunidad </w:t>
            </w:r>
          </w:p>
        </w:tc>
        <w:tc>
          <w:tcPr>
            <w:tcW w:w="6521" w:type="dxa"/>
          </w:tcPr>
          <w:p w:rsidR="00271780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Describa, en su caso, los resultados del candidato donde podría mejorar sus actividades y que</w:t>
            </w:r>
            <w:r>
              <w:rPr>
                <w:rFonts w:ascii="Montserrat" w:eastAsia="Montserrat" w:hAnsi="Montserrat" w:cs="Montserrat"/>
              </w:rPr>
              <w:t xml:space="preserve"> </w:t>
            </w: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requieren de un punto de atención para la mejora.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c>
          <w:tcPr>
            <w:tcW w:w="3544" w:type="dxa"/>
            <w:tcBorders>
              <w:bottom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Reactivos de evaluación que no se cubrieron 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Anote el o los componentes del EC, con su referencia a conocimientos, productos, desempeños y las evidencias que no demostró satisfactoriamente.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rPr>
          <w:trHeight w:val="647"/>
        </w:trPr>
        <w:tc>
          <w:tcPr>
            <w:tcW w:w="3544" w:type="dxa"/>
            <w:tcBorders>
              <w:bottom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Recomendaciones 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Anote las recomendaciones de capacitación, con base en competencias, y la identificación de más estándares en los que pudiera evaluarse y certificarse el Candidato.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rPr>
          <w:trHeight w:val="378"/>
        </w:trPr>
        <w:tc>
          <w:tcPr>
            <w:tcW w:w="3544" w:type="dxa"/>
            <w:tcBorders>
              <w:bottom w:val="single" w:sz="4" w:space="0" w:color="000000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Incidencias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Anote si hubo incidencias durante el proceso de evaluación que derivaron en alguna alteración de forma en ésta.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</w:pPr>
          </w:p>
        </w:tc>
      </w:tr>
      <w:tr w:rsidR="004A61B9" w:rsidTr="00307CB7">
        <w:tc>
          <w:tcPr>
            <w:tcW w:w="1006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rPr>
          <w:trHeight w:val="144"/>
        </w:trPr>
        <w:tc>
          <w:tcPr>
            <w:tcW w:w="10065" w:type="dxa"/>
            <w:gridSpan w:val="2"/>
            <w:tcBorders>
              <w:top w:val="single" w:sz="4" w:space="0" w:color="000000"/>
            </w:tcBorders>
            <w:shd w:val="clear" w:color="auto" w:fill="A6A6A6"/>
            <w:vAlign w:val="center"/>
          </w:tcPr>
          <w:p w:rsidR="004A61B9" w:rsidRDefault="004A61B9" w:rsidP="00307CB7">
            <w:pPr>
              <w:widowControl/>
              <w:jc w:val="center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sz w:val="18"/>
                <w:szCs w:val="18"/>
              </w:rPr>
              <w:t>Juicio de Evaluación</w:t>
            </w:r>
          </w:p>
        </w:tc>
      </w:tr>
      <w:tr w:rsidR="004A61B9" w:rsidTr="00307CB7">
        <w:tc>
          <w:tcPr>
            <w:tcW w:w="10065" w:type="dxa"/>
            <w:gridSpan w:val="2"/>
            <w:vAlign w:val="center"/>
          </w:tcPr>
          <w:p w:rsidR="004A61B9" w:rsidRDefault="004A61B9" w:rsidP="00AB61A8">
            <w:pPr>
              <w:widowControl/>
              <w:jc w:val="center"/>
              <w:rPr>
                <w:rFonts w:ascii="Montserrat" w:eastAsia="Montserrat" w:hAnsi="Montserrat" w:cs="Montserrat"/>
                <w:color w:val="767171"/>
              </w:rPr>
            </w:pPr>
            <w:r>
              <w:rPr>
                <w:rFonts w:ascii="Montserrat" w:eastAsia="Montserrat" w:hAnsi="Montserrat" w:cs="Montserrat"/>
                <w:color w:val="767171"/>
              </w:rPr>
              <w:t>COMPETENTE/TODAVÍA NO COMPETENTE</w:t>
            </w:r>
          </w:p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</w:tbl>
    <w:p w:rsidR="004A61B9" w:rsidRDefault="004A61B9" w:rsidP="004A61B9">
      <w:pPr>
        <w:jc w:val="both"/>
        <w:rPr>
          <w:rFonts w:ascii="Montserrat" w:eastAsia="Montserrat" w:hAnsi="Montserrat" w:cs="Montserrat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850"/>
        <w:gridCol w:w="4962"/>
      </w:tblGrid>
      <w:tr w:rsidR="004A61B9" w:rsidTr="00307CB7">
        <w:tc>
          <w:tcPr>
            <w:tcW w:w="4253" w:type="dxa"/>
            <w:tcBorders>
              <w:right w:val="single" w:sz="4" w:space="0" w:color="000000"/>
            </w:tcBorders>
            <w:shd w:val="clear" w:color="auto" w:fill="A6A6A6"/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Evaluador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4962" w:type="dxa"/>
            <w:tcBorders>
              <w:left w:val="single" w:sz="4" w:space="0" w:color="000000"/>
            </w:tcBorders>
            <w:shd w:val="clear" w:color="auto" w:fill="A6A6A6"/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Candidato </w:t>
            </w:r>
          </w:p>
        </w:tc>
      </w:tr>
      <w:tr w:rsidR="004A61B9" w:rsidTr="00307CB7"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  <w:tr w:rsidR="004A61B9" w:rsidTr="00307CB7"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Nombre y firma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Nombre y firma</w:t>
            </w:r>
          </w:p>
        </w:tc>
      </w:tr>
    </w:tbl>
    <w:p w:rsidR="004A61B9" w:rsidRDefault="004A61B9" w:rsidP="004A61B9">
      <w:pPr>
        <w:jc w:val="both"/>
        <w:rPr>
          <w:rFonts w:ascii="Montserrat" w:eastAsia="Montserrat" w:hAnsi="Montserrat" w:cs="Montserrat"/>
        </w:rPr>
      </w:pPr>
    </w:p>
    <w:tbl>
      <w:tblPr>
        <w:tblW w:w="9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268"/>
        <w:gridCol w:w="850"/>
        <w:gridCol w:w="4262"/>
      </w:tblGrid>
      <w:tr w:rsidR="004A61B9" w:rsidTr="00307CB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b/>
                <w:u w:val="single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t>*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  <w:u w:val="single"/>
              </w:rPr>
              <w:t xml:space="preserve">SE DEBE ENTREGAR COPIA AL CANDIDATO </w:t>
            </w:r>
          </w:p>
        </w:tc>
      </w:tr>
    </w:tbl>
    <w:p w:rsidR="004A61B9" w:rsidRDefault="004A61B9" w:rsidP="004A61B9">
      <w:pPr>
        <w:jc w:val="both"/>
        <w:rPr>
          <w:rFonts w:ascii="Montserrat" w:eastAsia="Montserrat" w:hAnsi="Montserrat" w:cs="Montserrat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1ADB582" wp14:editId="20191372">
                <wp:simplePos x="0" y="0"/>
                <wp:positionH relativeFrom="column">
                  <wp:posOffset>4699000</wp:posOffset>
                </wp:positionH>
                <wp:positionV relativeFrom="paragraph">
                  <wp:posOffset>152400</wp:posOffset>
                </wp:positionV>
                <wp:extent cx="298450" cy="174625"/>
                <wp:effectExtent l="0" t="0" r="0" b="0"/>
                <wp:wrapNone/>
                <wp:docPr id="1996" name="Rectángulo 1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3125" y="3699038"/>
                          <a:ext cx="2857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A61B9" w:rsidRDefault="004A61B9" w:rsidP="004A61B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1ADB582" id="Rectángulo 1996" o:spid="_x0000_s1026" style="position:absolute;left:0;text-align:left;margin-left:370pt;margin-top:12pt;width:23.5pt;height:1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4A61B9" w:rsidRDefault="004A61B9" w:rsidP="004A61B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00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8"/>
        <w:gridCol w:w="5952"/>
        <w:gridCol w:w="928"/>
        <w:gridCol w:w="2192"/>
      </w:tblGrid>
      <w:tr w:rsidR="004A61B9" w:rsidTr="00307CB7">
        <w:tc>
          <w:tcPr>
            <w:tcW w:w="69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Estoy de acuerdo con el juicio de evaluación y satisfecho con los comentarios emitidos.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SI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NO</w:t>
            </w:r>
            <w:r>
              <w:rPr>
                <w:noProof/>
                <w:lang w:val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D0BC05F" wp14:editId="46DFF30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0</wp:posOffset>
                      </wp:positionV>
                      <wp:extent cx="327025" cy="165100"/>
                      <wp:effectExtent l="0" t="0" r="0" b="0"/>
                      <wp:wrapNone/>
                      <wp:docPr id="1970" name="Rectángulo 1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8838" y="3703800"/>
                                <a:ext cx="3143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A61B9" w:rsidRDefault="004A61B9" w:rsidP="004A61B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7D0BC05F" id="Rectángulo 1970" o:spid="_x0000_s1027" style="position:absolute;left:0;text-align:left;margin-left:26pt;margin-top:0;width:25.75pt;height:1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4A61B9" w:rsidRDefault="004A61B9" w:rsidP="004A61B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A61B9" w:rsidTr="00307CB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Notas: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6A6A6"/>
          </w:tcPr>
          <w:p w:rsidR="004A61B9" w:rsidRDefault="004A61B9" w:rsidP="004A61B9">
            <w:pPr>
              <w:widowControl/>
              <w:numPr>
                <w:ilvl w:val="0"/>
                <w:numId w:val="1"/>
              </w:numPr>
              <w:jc w:val="both"/>
              <w:rPr>
                <w:rFonts w:ascii="Montserrat" w:eastAsia="Montserrat" w:hAnsi="Montserrat" w:cs="Montserrat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sz w:val="14"/>
                <w:szCs w:val="14"/>
              </w:rPr>
              <w:t xml:space="preserve">El juicio de competencia emitido está sujeto a la ratificación del Grupo de Dictamen </w:t>
            </w:r>
          </w:p>
        </w:tc>
      </w:tr>
      <w:tr w:rsidR="004A61B9" w:rsidTr="00307CB7">
        <w:tc>
          <w:tcPr>
            <w:tcW w:w="99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4A61B9" w:rsidRDefault="004A61B9" w:rsidP="004A61B9">
            <w:pPr>
              <w:widowControl/>
              <w:numPr>
                <w:ilvl w:val="0"/>
                <w:numId w:val="1"/>
              </w:numPr>
              <w:jc w:val="both"/>
              <w:rPr>
                <w:rFonts w:ascii="Montserrat" w:eastAsia="Montserrat" w:hAnsi="Montserrat" w:cs="Montserrat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sz w:val="14"/>
                <w:szCs w:val="14"/>
              </w:rPr>
              <w:t>El candidato realizará el trámite para la emisión del certificado sí y solo sí su juicio de competencia resulta ser Competente y es ratificado por el Grupo de Dictamen</w:t>
            </w:r>
          </w:p>
        </w:tc>
      </w:tr>
    </w:tbl>
    <w:p w:rsidR="004A61B9" w:rsidRDefault="004A61B9" w:rsidP="004A61B9">
      <w:pPr>
        <w:jc w:val="both"/>
        <w:rPr>
          <w:rFonts w:ascii="Montserrat" w:eastAsia="Montserrat" w:hAnsi="Montserrat" w:cs="Montserrat"/>
        </w:rPr>
      </w:pPr>
    </w:p>
    <w:p w:rsidR="004A61B9" w:rsidRDefault="004A61B9" w:rsidP="004A61B9">
      <w:pPr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Agregar contacto ECE/OC/CE y 01800 CONOCER y CAT</w:t>
      </w:r>
    </w:p>
    <w:tbl>
      <w:tblPr>
        <w:tblW w:w="1007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2"/>
        <w:gridCol w:w="7938"/>
      </w:tblGrid>
      <w:tr w:rsidR="004A61B9" w:rsidTr="00307CB7">
        <w:trPr>
          <w:trHeight w:val="667"/>
        </w:trPr>
        <w:tc>
          <w:tcPr>
            <w:tcW w:w="2132" w:type="dxa"/>
            <w:shd w:val="clear" w:color="auto" w:fill="A6A6A6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Comentarios del candidato</w:t>
            </w:r>
          </w:p>
        </w:tc>
        <w:tc>
          <w:tcPr>
            <w:tcW w:w="7938" w:type="dxa"/>
          </w:tcPr>
          <w:p w:rsidR="004A61B9" w:rsidRDefault="004A61B9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</w:rPr>
            </w:pPr>
            <w:r>
              <w:rPr>
                <w:rFonts w:ascii="Montserrat" w:eastAsia="Montserrat" w:hAnsi="Montserrat" w:cs="Montserrat"/>
                <w:color w:val="767171"/>
              </w:rPr>
              <w:t>Para uso libre y exclusivo del candidato.</w:t>
            </w: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</w:rPr>
            </w:pP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  <w:color w:val="767171"/>
              </w:rPr>
            </w:pPr>
          </w:p>
          <w:p w:rsidR="00271780" w:rsidRDefault="00271780" w:rsidP="00307CB7">
            <w:pPr>
              <w:widowControl/>
              <w:jc w:val="both"/>
              <w:rPr>
                <w:rFonts w:ascii="Montserrat" w:eastAsia="Montserrat" w:hAnsi="Montserrat" w:cs="Montserrat"/>
              </w:rPr>
            </w:pPr>
          </w:p>
        </w:tc>
      </w:tr>
    </w:tbl>
    <w:p w:rsidR="00A843AF" w:rsidRDefault="00A843AF" w:rsidP="00271780"/>
    <w:sectPr w:rsidR="00A843AF">
      <w:headerReference w:type="default" r:id="rId8"/>
      <w:footerReference w:type="default" r:id="rId9"/>
      <w:pgSz w:w="12240" w:h="15840"/>
      <w:pgMar w:top="993" w:right="1140" w:bottom="709" w:left="1280" w:header="713" w:footer="8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EFD" w:rsidRDefault="00A33EFD" w:rsidP="00271780">
      <w:r>
        <w:separator/>
      </w:r>
    </w:p>
  </w:endnote>
  <w:endnote w:type="continuationSeparator" w:id="0">
    <w:p w:rsidR="00A33EFD" w:rsidRDefault="00A33EFD" w:rsidP="0027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XGyreAdventor">
    <w:altName w:val="Times New Roman"/>
    <w:charset w:val="00"/>
    <w:family w:val="auto"/>
    <w:pitch w:val="default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6A" w:rsidRDefault="0027178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89" w:firstLine="708"/>
      <w:rPr>
        <w:rFonts w:ascii="Trebuchet MS" w:eastAsia="Trebuchet MS" w:hAnsi="Trebuchet MS" w:cs="Trebuchet MS"/>
        <w:color w:val="FFFFFF"/>
        <w:sz w:val="20"/>
        <w:szCs w:val="20"/>
      </w:rPr>
    </w:pPr>
    <w:r>
      <w:rPr>
        <w:rFonts w:ascii="Trebuchet MS" w:eastAsia="Trebuchet MS" w:hAnsi="Trebuchet MS" w:cs="Trebuchet MS"/>
        <w:color w:val="FFFFFF"/>
        <w:sz w:val="20"/>
        <w:szCs w:val="20"/>
      </w:rPr>
      <w:t>Ver. 2.1</w:t>
    </w:r>
  </w:p>
  <w:p w:rsidR="00FB486A" w:rsidRDefault="00A33EF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EFD" w:rsidRDefault="00A33EFD" w:rsidP="00271780">
      <w:r>
        <w:separator/>
      </w:r>
    </w:p>
  </w:footnote>
  <w:footnote w:type="continuationSeparator" w:id="0">
    <w:p w:rsidR="00A33EFD" w:rsidRDefault="00A33EFD" w:rsidP="00271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6A" w:rsidRDefault="00A33EFD">
    <w:pPr>
      <w:spacing w:line="14" w:lineRule="auto"/>
      <w:rPr>
        <w:rFonts w:ascii="Verdana" w:eastAsia="Verdana" w:hAnsi="Verdana" w:cs="Verdana"/>
        <w:sz w:val="20"/>
        <w:szCs w:val="20"/>
      </w:rPr>
    </w:pPr>
  </w:p>
  <w:p w:rsidR="00FB486A" w:rsidRDefault="00A33EF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7257E"/>
    <w:multiLevelType w:val="multilevel"/>
    <w:tmpl w:val="0E9A7EF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color w:val="003300"/>
        <w:sz w:val="20"/>
        <w:szCs w:val="20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88" w:hanging="360"/>
      </w:pPr>
    </w:lvl>
    <w:lvl w:ilvl="3">
      <w:numFmt w:val="bullet"/>
      <w:lvlText w:val="•"/>
      <w:lvlJc w:val="left"/>
      <w:pPr>
        <w:ind w:left="3732" w:hanging="360"/>
      </w:pPr>
    </w:lvl>
    <w:lvl w:ilvl="4">
      <w:numFmt w:val="bullet"/>
      <w:lvlText w:val="•"/>
      <w:lvlJc w:val="left"/>
      <w:pPr>
        <w:ind w:left="4676" w:hanging="360"/>
      </w:pPr>
    </w:lvl>
    <w:lvl w:ilvl="5">
      <w:numFmt w:val="bullet"/>
      <w:lvlText w:val="•"/>
      <w:lvlJc w:val="left"/>
      <w:pPr>
        <w:ind w:left="5620" w:hanging="360"/>
      </w:pPr>
    </w:lvl>
    <w:lvl w:ilvl="6">
      <w:numFmt w:val="bullet"/>
      <w:lvlText w:val="•"/>
      <w:lvlJc w:val="left"/>
      <w:pPr>
        <w:ind w:left="6564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452" w:hanging="360"/>
      </w:pPr>
    </w:lvl>
  </w:abstractNum>
  <w:abstractNum w:abstractNumId="1">
    <w:nsid w:val="45324945"/>
    <w:multiLevelType w:val="multilevel"/>
    <w:tmpl w:val="5E043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4F55B8D"/>
    <w:multiLevelType w:val="multilevel"/>
    <w:tmpl w:val="F8E03750"/>
    <w:lvl w:ilvl="0">
      <w:start w:val="1"/>
      <w:numFmt w:val="decimal"/>
      <w:lvlText w:val="%1."/>
      <w:lvlJc w:val="left"/>
      <w:pPr>
        <w:ind w:left="513" w:hanging="361"/>
      </w:pPr>
      <w:rPr>
        <w:rFonts w:ascii="Tahoma" w:eastAsia="Tahoma" w:hAnsi="Tahoma" w:cs="Tahoma"/>
        <w:b/>
        <w:sz w:val="20"/>
        <w:szCs w:val="20"/>
      </w:rPr>
    </w:lvl>
    <w:lvl w:ilvl="1">
      <w:numFmt w:val="bullet"/>
      <w:lvlText w:val="•"/>
      <w:lvlJc w:val="left"/>
      <w:pPr>
        <w:ind w:left="1502" w:hanging="361"/>
      </w:pPr>
    </w:lvl>
    <w:lvl w:ilvl="2">
      <w:numFmt w:val="bullet"/>
      <w:lvlText w:val="•"/>
      <w:lvlJc w:val="left"/>
      <w:pPr>
        <w:ind w:left="2484" w:hanging="361"/>
      </w:pPr>
    </w:lvl>
    <w:lvl w:ilvl="3">
      <w:numFmt w:val="bullet"/>
      <w:lvlText w:val="•"/>
      <w:lvlJc w:val="left"/>
      <w:pPr>
        <w:ind w:left="3466" w:hanging="361"/>
      </w:pPr>
    </w:lvl>
    <w:lvl w:ilvl="4">
      <w:numFmt w:val="bullet"/>
      <w:lvlText w:val="•"/>
      <w:lvlJc w:val="left"/>
      <w:pPr>
        <w:ind w:left="4448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412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376" w:hanging="361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1B9"/>
    <w:rsid w:val="00026277"/>
    <w:rsid w:val="0014149E"/>
    <w:rsid w:val="00271780"/>
    <w:rsid w:val="004A61B9"/>
    <w:rsid w:val="008759DB"/>
    <w:rsid w:val="00A33EFD"/>
    <w:rsid w:val="00A843AF"/>
    <w:rsid w:val="00AB61A8"/>
    <w:rsid w:val="00B0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B502D4-BA5C-40A3-A714-6B485ED0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A61B9"/>
    <w:pPr>
      <w:widowControl w:val="0"/>
      <w:spacing w:after="0" w:line="240" w:lineRule="auto"/>
    </w:pPr>
    <w:rPr>
      <w:rFonts w:ascii="TeXGyreAdventor" w:eastAsia="TeXGyreAdventor" w:hAnsi="TeXGyreAdventor" w:cs="TeXGyreAdventor"/>
      <w:kern w:val="0"/>
      <w:lang w:val="es-ES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17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1780"/>
    <w:rPr>
      <w:rFonts w:ascii="TeXGyreAdventor" w:eastAsia="TeXGyreAdventor" w:hAnsi="TeXGyreAdventor" w:cs="TeXGyreAdventor"/>
      <w:kern w:val="0"/>
      <w:lang w:val="es-ES"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717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1780"/>
    <w:rPr>
      <w:rFonts w:ascii="TeXGyreAdventor" w:eastAsia="TeXGyreAdventor" w:hAnsi="TeXGyreAdventor" w:cs="TeXGyreAdventor"/>
      <w:kern w:val="0"/>
      <w:lang w:val="es-ES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Lopez Surroza</dc:creator>
  <cp:keywords/>
  <dc:description/>
  <cp:lastModifiedBy>Samuel Acevedo Arizmendi</cp:lastModifiedBy>
  <cp:revision>4</cp:revision>
  <dcterms:created xsi:type="dcterms:W3CDTF">2024-05-14T18:00:00Z</dcterms:created>
  <dcterms:modified xsi:type="dcterms:W3CDTF">2025-12-03T23:49:00Z</dcterms:modified>
</cp:coreProperties>
</file>